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CF" w:rsidRDefault="00EF1CCF" w:rsidP="00EF1CCF">
      <w:pPr>
        <w:jc w:val="center"/>
        <w:rPr>
          <w:b/>
          <w:sz w:val="28"/>
          <w:szCs w:val="28"/>
        </w:rPr>
      </w:pPr>
      <w:r w:rsidRPr="00EF1CCF">
        <w:rPr>
          <w:b/>
          <w:sz w:val="28"/>
          <w:szCs w:val="28"/>
        </w:rPr>
        <w:t>Sabbatical Policy</w:t>
      </w:r>
    </w:p>
    <w:p w:rsidR="00634199" w:rsidRPr="00EF1CCF" w:rsidRDefault="00EF1CCF" w:rsidP="00EF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="00FC2AA0">
        <w:rPr>
          <w:b/>
          <w:sz w:val="28"/>
          <w:szCs w:val="28"/>
        </w:rPr>
        <w:t xml:space="preserve"> </w:t>
      </w:r>
      <w:r w:rsidR="008E138C">
        <w:rPr>
          <w:b/>
          <w:sz w:val="28"/>
          <w:szCs w:val="28"/>
        </w:rPr>
        <w:t xml:space="preserve">the Consideration of </w:t>
      </w:r>
      <w:r w:rsidRPr="00EF1CCF">
        <w:rPr>
          <w:b/>
          <w:sz w:val="28"/>
          <w:szCs w:val="28"/>
        </w:rPr>
        <w:t>Southside Baptist Network</w:t>
      </w:r>
      <w:r w:rsidR="00FC2AA0">
        <w:rPr>
          <w:b/>
          <w:sz w:val="28"/>
          <w:szCs w:val="28"/>
        </w:rPr>
        <w:t xml:space="preserve"> Churches</w:t>
      </w:r>
    </w:p>
    <w:p w:rsidR="00EF1CCF" w:rsidRDefault="00EF1CCF" w:rsidP="00EF1CCF">
      <w:pPr>
        <w:rPr>
          <w:b/>
          <w:sz w:val="28"/>
          <w:szCs w:val="28"/>
        </w:rPr>
      </w:pPr>
    </w:p>
    <w:p w:rsidR="00EF1CCF" w:rsidRDefault="00EF1CCF" w:rsidP="00EF1CCF">
      <w:r>
        <w:t xml:space="preserve">Sabbaticals are </w:t>
      </w:r>
      <w:r w:rsidR="008E138C">
        <w:t>periods</w:t>
      </w:r>
      <w:r>
        <w:t xml:space="preserve"> of extended time away from church ministr</w:t>
      </w:r>
      <w:r w:rsidR="00113F73">
        <w:t>y granted according to tenure at a church</w:t>
      </w:r>
      <w:r>
        <w:t xml:space="preserve"> for the purpose of refreshing the pastor spiritually, emotionally, mentally, and physically.  </w:t>
      </w:r>
      <w:r w:rsidR="00E02979">
        <w:t>During the time away, a pastor may do a variety of things for renewal: spend time alone with the Lord, attend a conference, spend extended time reading Scripture an</w:t>
      </w:r>
      <w:r w:rsidR="00113F73">
        <w:t>d other helpful books, travel</w:t>
      </w:r>
      <w:r w:rsidR="00E02979">
        <w:t>, spend extra time with spouse and fami</w:t>
      </w:r>
      <w:r w:rsidR="00113F73">
        <w:t>ly, pursue a hobby, pursue</w:t>
      </w:r>
      <w:r w:rsidR="00E02979">
        <w:t xml:space="preserve"> educational opportunities, etc.</w:t>
      </w:r>
    </w:p>
    <w:p w:rsidR="00EF1CCF" w:rsidRDefault="00EF1CCF" w:rsidP="00EF1CCF">
      <w:r>
        <w:t>Since</w:t>
      </w:r>
      <w:r w:rsidR="008E138C">
        <w:t xml:space="preserve"> S</w:t>
      </w:r>
      <w:r w:rsidR="00113F73">
        <w:t>abbaticals are recommended</w:t>
      </w:r>
      <w:r>
        <w:t xml:space="preserve"> for healthy pastors and churches, the Southside Baptist Network wil</w:t>
      </w:r>
      <w:r w:rsidR="00E02979">
        <w:t>l gladly assist in</w:t>
      </w:r>
      <w:r>
        <w:t xml:space="preserve"> filling the pulpit and paying ap</w:t>
      </w:r>
      <w:r w:rsidR="00E02979">
        <w:t>propriate honorariums as needed</w:t>
      </w:r>
      <w:r>
        <w:t xml:space="preserve"> if the church is not able to do so.</w:t>
      </w:r>
    </w:p>
    <w:p w:rsidR="00EF1CCF" w:rsidRDefault="00EF1CCF" w:rsidP="00EF1CCF"/>
    <w:p w:rsidR="00EF1CCF" w:rsidRDefault="00EF1CCF" w:rsidP="00EF1CCF">
      <w:r>
        <w:t xml:space="preserve">Here are </w:t>
      </w:r>
      <w:r w:rsidR="008E138C">
        <w:t xml:space="preserve">some general guidelines for </w:t>
      </w:r>
      <w:r>
        <w:t>churches to prayerfully consider.</w:t>
      </w:r>
    </w:p>
    <w:p w:rsidR="00696099" w:rsidRDefault="00696099" w:rsidP="00EF1CCF">
      <w:pPr>
        <w:pStyle w:val="ListParagraph"/>
        <w:numPr>
          <w:ilvl w:val="0"/>
          <w:numId w:val="1"/>
        </w:numPr>
      </w:pPr>
      <w:r>
        <w:t xml:space="preserve">Senior Pastors </w:t>
      </w:r>
      <w:r w:rsidR="00EF1CCF">
        <w:t>sha</w:t>
      </w:r>
      <w:r w:rsidR="00113F73">
        <w:t>ll be eligible for a 4, 6, or 8-</w:t>
      </w:r>
      <w:r w:rsidR="00EF1CCF">
        <w:t>week sabbatical leave after completing 5-7 years of service</w:t>
      </w:r>
      <w:r w:rsidR="00FC2AA0">
        <w:t>. E</w:t>
      </w:r>
      <w:r w:rsidR="00EF1CCF">
        <w:t>ach church determines what is most appropriate for the</w:t>
      </w:r>
      <w:r w:rsidR="00663F42">
        <w:t>m.  A</w:t>
      </w:r>
      <w:r w:rsidR="00113F73">
        <w:t xml:space="preserve"> 4-</w:t>
      </w:r>
      <w:r w:rsidR="00E94011">
        <w:t>week Sabbatical every</w:t>
      </w:r>
      <w:r w:rsidR="00EF1CCF">
        <w:t xml:space="preserve"> </w:t>
      </w:r>
      <w:r w:rsidR="00663F42">
        <w:t>7 years i</w:t>
      </w:r>
      <w:r w:rsidR="00E94011">
        <w:t>s a starting point</w:t>
      </w:r>
      <w:r w:rsidR="00EF1CCF">
        <w:t>.</w:t>
      </w:r>
      <w:r>
        <w:t xml:space="preserve">  </w:t>
      </w:r>
    </w:p>
    <w:p w:rsidR="00EF1CCF" w:rsidRDefault="008E138C" w:rsidP="00EF1CCF">
      <w:pPr>
        <w:pStyle w:val="ListParagraph"/>
        <w:numPr>
          <w:ilvl w:val="0"/>
          <w:numId w:val="1"/>
        </w:numPr>
      </w:pPr>
      <w:r>
        <w:t>Churches are asked to consider Sabbaticals for other Pastoral Staff in addition to</w:t>
      </w:r>
      <w:r w:rsidR="00696099">
        <w:t xml:space="preserve"> the Senior Pastor.</w:t>
      </w:r>
    </w:p>
    <w:p w:rsidR="00EF1CCF" w:rsidRDefault="00EF1CCF" w:rsidP="00EF1CCF">
      <w:pPr>
        <w:pStyle w:val="ListParagraph"/>
        <w:numPr>
          <w:ilvl w:val="0"/>
          <w:numId w:val="1"/>
        </w:numPr>
      </w:pPr>
      <w:r>
        <w:t>The time of the Sabbatic</w:t>
      </w:r>
      <w:r w:rsidR="008E138C">
        <w:t>al leave and its funding should</w:t>
      </w:r>
      <w:r>
        <w:t xml:space="preserve"> be approved by the appropriate church lea</w:t>
      </w:r>
      <w:r w:rsidR="00DC2CF2">
        <w:t>dership prior to the time the</w:t>
      </w:r>
      <w:r>
        <w:t xml:space="preserve"> leave</w:t>
      </w:r>
      <w:r w:rsidR="00DC2CF2">
        <w:t xml:space="preserve"> is taken</w:t>
      </w:r>
      <w:r>
        <w:t>.</w:t>
      </w:r>
    </w:p>
    <w:p w:rsidR="00EF1CCF" w:rsidRDefault="008E138C" w:rsidP="00EF1CCF">
      <w:pPr>
        <w:pStyle w:val="ListParagraph"/>
        <w:numPr>
          <w:ilvl w:val="0"/>
          <w:numId w:val="1"/>
        </w:numPr>
      </w:pPr>
      <w:r>
        <w:t>Sabbaticals should</w:t>
      </w:r>
      <w:r w:rsidR="0092708C">
        <w:t xml:space="preserve"> no</w:t>
      </w:r>
      <w:r w:rsidR="00663F42">
        <w:t>t be considered as part of the P</w:t>
      </w:r>
      <w:r w:rsidR="0092708C">
        <w:t>astor’s vacation time, and during the Sabbatical the pastor will continue to receive his regular salary and ben</w:t>
      </w:r>
      <w:r w:rsidR="00FC2AA0">
        <w:t>e</w:t>
      </w:r>
      <w:r w:rsidR="0092708C">
        <w:t>fits.</w:t>
      </w:r>
    </w:p>
    <w:p w:rsidR="00DC2CF2" w:rsidRDefault="0092708C" w:rsidP="00EF1CCF">
      <w:pPr>
        <w:pStyle w:val="ListParagraph"/>
        <w:numPr>
          <w:ilvl w:val="0"/>
          <w:numId w:val="1"/>
        </w:numPr>
      </w:pPr>
      <w:r>
        <w:t>The appropriate</w:t>
      </w:r>
      <w:r w:rsidR="00113F73">
        <w:t xml:space="preserve"> church leaders</w:t>
      </w:r>
      <w:r w:rsidR="00663F42">
        <w:t xml:space="preserve">hip </w:t>
      </w:r>
      <w:r w:rsidR="00113F73">
        <w:t>appoint</w:t>
      </w:r>
      <w:r w:rsidR="00663F42">
        <w:t>s</w:t>
      </w:r>
      <w:r w:rsidR="00113F73">
        <w:t xml:space="preserve"> a task f</w:t>
      </w:r>
      <w:r>
        <w:t xml:space="preserve">orce to be known as the Sabbatical Team with the following responsibilities: </w:t>
      </w:r>
    </w:p>
    <w:p w:rsidR="00DC2CF2" w:rsidRDefault="0092708C" w:rsidP="00DC2CF2">
      <w:pPr>
        <w:pStyle w:val="ListParagraph"/>
        <w:numPr>
          <w:ilvl w:val="0"/>
          <w:numId w:val="2"/>
        </w:numPr>
      </w:pPr>
      <w:r>
        <w:t>To m</w:t>
      </w:r>
      <w:r w:rsidR="00663F42">
        <w:t>eet with the P</w:t>
      </w:r>
      <w:r w:rsidR="00FC2AA0">
        <w:t>astor prior to the</w:t>
      </w:r>
      <w:r>
        <w:t xml:space="preserve"> leave of absence to see how </w:t>
      </w:r>
      <w:r w:rsidR="00FC2AA0">
        <w:t>responsibilities will be covered</w:t>
      </w:r>
    </w:p>
    <w:p w:rsidR="00DC2CF2" w:rsidRDefault="00DC2CF2" w:rsidP="00DC2CF2">
      <w:pPr>
        <w:pStyle w:val="ListParagraph"/>
        <w:numPr>
          <w:ilvl w:val="0"/>
          <w:numId w:val="2"/>
        </w:numPr>
      </w:pPr>
      <w:r>
        <w:t>T</w:t>
      </w:r>
      <w:r w:rsidR="0092708C">
        <w:t>o ensure that</w:t>
      </w:r>
      <w:r w:rsidR="00113F73">
        <w:t xml:space="preserve"> needed responsibilities</w:t>
      </w:r>
      <w:r>
        <w:t xml:space="preserve"> are carried out</w:t>
      </w:r>
    </w:p>
    <w:p w:rsidR="00DC2CF2" w:rsidRDefault="00DC2CF2" w:rsidP="00DC2CF2">
      <w:pPr>
        <w:pStyle w:val="ListParagraph"/>
        <w:numPr>
          <w:ilvl w:val="0"/>
          <w:numId w:val="2"/>
        </w:numPr>
      </w:pPr>
      <w:r>
        <w:t>T</w:t>
      </w:r>
      <w:r w:rsidR="00FC2AA0">
        <w:t xml:space="preserve">o </w:t>
      </w:r>
      <w:r w:rsidR="00663F42">
        <w:t>assign a person to contact the P</w:t>
      </w:r>
      <w:r w:rsidR="00FC2AA0">
        <w:t>astor</w:t>
      </w:r>
      <w:r w:rsidR="0092708C">
        <w:t xml:space="preserve"> only in case</w:t>
      </w:r>
      <w:r>
        <w:t>s of emergency</w:t>
      </w:r>
    </w:p>
    <w:p w:rsidR="00113F73" w:rsidRDefault="00DC2CF2" w:rsidP="00663F42">
      <w:pPr>
        <w:pStyle w:val="ListParagraph"/>
        <w:numPr>
          <w:ilvl w:val="0"/>
          <w:numId w:val="2"/>
        </w:numPr>
      </w:pPr>
      <w:r>
        <w:t>T</w:t>
      </w:r>
      <w:r w:rsidR="00663F42">
        <w:t>o meet with the P</w:t>
      </w:r>
      <w:r w:rsidR="00FC2AA0">
        <w:t>astor after the Sabbatical to update</w:t>
      </w:r>
      <w:r w:rsidR="0092708C">
        <w:t xml:space="preserve"> </w:t>
      </w:r>
      <w:r w:rsidR="00663F42">
        <w:t>the P</w:t>
      </w:r>
      <w:r w:rsidR="00FC2AA0">
        <w:t xml:space="preserve">astor </w:t>
      </w:r>
      <w:r w:rsidR="0092708C">
        <w:t>on congregational life.</w:t>
      </w:r>
    </w:p>
    <w:p w:rsidR="00FC2AA0" w:rsidRDefault="00663F42" w:rsidP="00113F73">
      <w:pPr>
        <w:pStyle w:val="ListParagraph"/>
        <w:numPr>
          <w:ilvl w:val="0"/>
          <w:numId w:val="2"/>
        </w:numPr>
      </w:pPr>
      <w:r>
        <w:t>The P</w:t>
      </w:r>
      <w:r w:rsidR="00FC2AA0">
        <w:t>astor will recount for the</w:t>
      </w:r>
      <w:r w:rsidR="00113F73">
        <w:t xml:space="preserve"> Team</w:t>
      </w:r>
      <w:r w:rsidR="00FC2AA0">
        <w:t xml:space="preserve"> the beneficial impact of the Sabbatical and summarize things learned while away.</w:t>
      </w:r>
    </w:p>
    <w:p w:rsidR="002A307F" w:rsidRDefault="00663F42" w:rsidP="002A307F">
      <w:pPr>
        <w:pStyle w:val="ListParagraph"/>
        <w:numPr>
          <w:ilvl w:val="0"/>
          <w:numId w:val="2"/>
        </w:numPr>
      </w:pPr>
      <w:r>
        <w:t>The Team should evaluate how the P</w:t>
      </w:r>
      <w:r w:rsidR="002A307F">
        <w:t>astor’s absence affected the congregation.</w:t>
      </w:r>
    </w:p>
    <w:p w:rsidR="00FC2AA0" w:rsidRDefault="00E550FA" w:rsidP="00DC2CF2">
      <w:pPr>
        <w:pStyle w:val="ListParagraph"/>
        <w:numPr>
          <w:ilvl w:val="0"/>
          <w:numId w:val="1"/>
        </w:numPr>
      </w:pPr>
      <w:r>
        <w:t>No major dec</w:t>
      </w:r>
      <w:r w:rsidR="00663F42">
        <w:t>isions should</w:t>
      </w:r>
      <w:r>
        <w:t xml:space="preserve"> be made by the </w:t>
      </w:r>
      <w:r w:rsidR="002A307F">
        <w:t>staff, d</w:t>
      </w:r>
      <w:r>
        <w:t>eacons</w:t>
      </w:r>
      <w:r w:rsidR="002A307F">
        <w:t>, or</w:t>
      </w:r>
      <w:r w:rsidR="00663F42">
        <w:t xml:space="preserve"> congregation in the P</w:t>
      </w:r>
      <w:r>
        <w:t>astor’s</w:t>
      </w:r>
      <w:r w:rsidR="00663F42">
        <w:t xml:space="preserve"> absence, unless they make the P</w:t>
      </w:r>
      <w:r>
        <w:t>astor aware of them first.</w:t>
      </w:r>
    </w:p>
    <w:p w:rsidR="00E550FA" w:rsidRPr="00EF1CCF" w:rsidRDefault="00E550FA" w:rsidP="00DC2CF2">
      <w:pPr>
        <w:pStyle w:val="ListParagraph"/>
        <w:numPr>
          <w:ilvl w:val="0"/>
          <w:numId w:val="1"/>
        </w:numPr>
      </w:pPr>
      <w:r>
        <w:t>For the congregation to benefit fr</w:t>
      </w:r>
      <w:r w:rsidR="00663F42">
        <w:t>om the personal renewal of its P</w:t>
      </w:r>
      <w:bookmarkStart w:id="0" w:name="_GoBack"/>
      <w:bookmarkEnd w:id="0"/>
      <w:r>
        <w:t>astor, and out of respect for the congregation’s kindness</w:t>
      </w:r>
      <w:r w:rsidR="00663F42">
        <w:t>, the P</w:t>
      </w:r>
      <w:r>
        <w:t xml:space="preserve">astor should not consider a change in ministry for at least a year, and hopefully not for several years, after the Sabbatical.  (Adapted from </w:t>
      </w:r>
      <w:r w:rsidRPr="00E550FA">
        <w:rPr>
          <w:i/>
        </w:rPr>
        <w:t>A Suggested Pastoral Sabbatical Policy</w:t>
      </w:r>
      <w:r>
        <w:t xml:space="preserve">, by Maynard Belt from the category of Pastoral Sabbaticals at </w:t>
      </w:r>
      <w:hyperlink r:id="rId5" w:history="1">
        <w:r w:rsidR="00696099" w:rsidRPr="0044098E">
          <w:rPr>
            <w:rStyle w:val="Hyperlink"/>
          </w:rPr>
          <w:t>www.barnabasfile.com</w:t>
        </w:r>
      </w:hyperlink>
      <w:r>
        <w:t>.)</w:t>
      </w:r>
      <w:r w:rsidR="00696099">
        <w:t xml:space="preserve"> </w:t>
      </w:r>
    </w:p>
    <w:sectPr w:rsidR="00E550FA" w:rsidRPr="00EF1CCF" w:rsidSect="00634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584"/>
    <w:multiLevelType w:val="hybridMultilevel"/>
    <w:tmpl w:val="1898C244"/>
    <w:lvl w:ilvl="0" w:tplc="F3349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86808"/>
    <w:multiLevelType w:val="hybridMultilevel"/>
    <w:tmpl w:val="DA28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EF1CCF"/>
    <w:rsid w:val="00113F73"/>
    <w:rsid w:val="002A307F"/>
    <w:rsid w:val="004D1FCF"/>
    <w:rsid w:val="00634199"/>
    <w:rsid w:val="00663F42"/>
    <w:rsid w:val="00696099"/>
    <w:rsid w:val="008E138C"/>
    <w:rsid w:val="0092708C"/>
    <w:rsid w:val="00A96788"/>
    <w:rsid w:val="00D43C07"/>
    <w:rsid w:val="00DC2CF2"/>
    <w:rsid w:val="00E02979"/>
    <w:rsid w:val="00E550FA"/>
    <w:rsid w:val="00E94011"/>
    <w:rsid w:val="00EF1CCF"/>
    <w:rsid w:val="00FC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basfi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>Southside Baptist Network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Gentry</dc:creator>
  <cp:keywords/>
  <dc:description/>
  <cp:lastModifiedBy>User</cp:lastModifiedBy>
  <cp:revision>3</cp:revision>
  <dcterms:created xsi:type="dcterms:W3CDTF">2015-09-23T14:18:00Z</dcterms:created>
  <dcterms:modified xsi:type="dcterms:W3CDTF">2015-09-23T14:18:00Z</dcterms:modified>
</cp:coreProperties>
</file>